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0D3D6" w14:textId="77777777" w:rsid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FCD4EB6" w14:textId="77777777" w:rsidR="00CD0D7B" w:rsidRPr="00F8649E" w:rsidRDefault="00CD0D7B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30BB055" w14:textId="6FBAB8CA" w:rsidR="00F8649E" w:rsidRPr="009C7C61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t xml:space="preserve">PROPOSAL </w:t>
      </w:r>
      <w:r w:rsidR="009C7C61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14:ligatures w14:val="standardContextual"/>
        </w:rPr>
        <w:t>PENGABDIAN KEPADA MASYARAKAT</w:t>
      </w:r>
    </w:p>
    <w:p w14:paraId="72785C75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E7FDB76" w14:textId="1BF73388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(Judul </w:t>
      </w:r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Pengabdian </w:t>
      </w:r>
      <w:proofErr w:type="spellStart"/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2D5D2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)</w:t>
      </w:r>
    </w:p>
    <w:p w14:paraId="5A12F816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24C4430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</w:t>
      </w:r>
    </w:p>
    <w:p w14:paraId="184B3D2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1974E492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347176C1" w14:textId="665C866D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DB994BF" wp14:editId="52515164">
            <wp:simplePos x="0" y="0"/>
            <wp:positionH relativeFrom="margin">
              <wp:posOffset>1873250</wp:posOffset>
            </wp:positionH>
            <wp:positionV relativeFrom="margin">
              <wp:posOffset>3338195</wp:posOffset>
            </wp:positionV>
            <wp:extent cx="2080260" cy="2080260"/>
            <wp:effectExtent l="0" t="0" r="2540" b="2540"/>
            <wp:wrapSquare wrapText="bothSides"/>
            <wp:docPr id="2" name="Picture 2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7FE5890D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3C7A7BE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D7AECC7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FDA7672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AFEB952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9186AB0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8C1AAFE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48C9AFEF" w14:textId="0084658F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(nama </w:t>
      </w:r>
      <w:proofErr w:type="spellStart"/>
      <w:r w:rsidR="009C7C61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)</w:t>
      </w:r>
    </w:p>
    <w:p w14:paraId="7C6F3F9C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2E83111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0AF3A82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15"/>
          <w:szCs w:val="15"/>
          <w:lang w:val="id-ID"/>
          <w14:ligatures w14:val="standardContextual"/>
        </w:rPr>
        <w:tab/>
      </w:r>
    </w:p>
    <w:p w14:paraId="4D646531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1F8AEC15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3637B1DD" w14:textId="2CBB20E8" w:rsidR="00D73513" w:rsidRDefault="00F8649E" w:rsidP="00C86AF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2023</w:t>
      </w:r>
    </w:p>
    <w:p w14:paraId="21EA3DE6" w14:textId="77777777" w:rsidR="00D73513" w:rsidRDefault="00D73513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67727338" w14:textId="77777777" w:rsidR="00F8649E" w:rsidRPr="00F8649E" w:rsidRDefault="00F8649E" w:rsidP="00C86AF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1AF425B" w14:textId="11254B7C" w:rsidR="00F8649E" w:rsidRPr="00F8649E" w:rsidRDefault="00F8649E" w:rsidP="00F8649E">
      <w:pPr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Identitas </w:t>
      </w:r>
      <w:proofErr w:type="spellStart"/>
      <w:r w:rsidR="00C86AF3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</w:p>
    <w:p w14:paraId="0B91531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2D250B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1BF2FDB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53FC7D2B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185AC81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6DBB02A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Tanggal Pengajuan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3A61BAE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24B071B" w14:textId="4C951C6C" w:rsidR="00F8649E" w:rsidRPr="00F8649E" w:rsidRDefault="00C86AF3" w:rsidP="00F8649E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Latar belakang</w:t>
      </w:r>
    </w:p>
    <w:p w14:paraId="235C6795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3258072" w14:textId="14B1A8A8" w:rsidR="00F8649E" w:rsidRDefault="00C86AF3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deskripsi permasalahan umum yang menjadi fokus dari kegiatan.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Rasionale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asumsi-asumsi akademik yang mendasari program yang dilakukan perlu dijelaskan dengan rinci. Bagian ini juga menjelaskan tentang rumusan masalah dan tujuan dari pelaksanaan kegiatan.</w:t>
      </w:r>
    </w:p>
    <w:p w14:paraId="569F20CC" w14:textId="77777777" w:rsidR="00C86AF3" w:rsidRPr="00F8649E" w:rsidRDefault="00C86AF3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0BD364F" w14:textId="5BBE79FB" w:rsidR="00F8649E" w:rsidRPr="00F8649E" w:rsidRDefault="00C86AF3" w:rsidP="00F8649E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Metodologi</w:t>
      </w:r>
      <w:proofErr w:type="spellEnd"/>
    </w:p>
    <w:p w14:paraId="05D94494" w14:textId="77777777" w:rsidR="00F8649E" w:rsidRPr="00F8649E" w:rsidRDefault="00F8649E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450E5D5" w14:textId="50BF1906" w:rsidR="00F8649E" w:rsidRDefault="00C86AF3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penjelasan mengenai metode atau pendekatan yang dipilih sesuai dengan strategi pelaksanaan kegiatan. Sebagai kegiatan berbasis riset, metode yang dipakai dapat berupa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participatory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action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community-based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development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atau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evaluation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1EFFF07A" w14:textId="77777777" w:rsidR="00C86AF3" w:rsidRPr="00F8649E" w:rsidRDefault="00C86AF3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E8E1D67" w14:textId="1B0B92AD" w:rsidR="00F8649E" w:rsidRPr="00F8649E" w:rsidRDefault="00C86AF3" w:rsidP="00F8649E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Landasan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Teori</w:t>
      </w:r>
    </w:p>
    <w:p w14:paraId="0D0AF088" w14:textId="77777777" w:rsidR="00F8649E" w:rsidRPr="00F8649E" w:rsidRDefault="00F8649E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7BA4B66" w14:textId="7F6AF154" w:rsidR="00F8649E" w:rsidRPr="00A12E15" w:rsidRDefault="00A12E15" w:rsidP="00A12E15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Bagian ini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mendeskripsikan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digunakan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untuk mendukung program kegiatan. Namun, dalam pelaksanaan kegiatan ini, tidak menutup kemungkinan untuk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melakukan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penelitian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membangun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(</w:t>
      </w:r>
      <w:r w:rsidRPr="00A12E15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14:ligatures w14:val="standardContextual"/>
        </w:rPr>
        <w:t>grounded theory</w:t>
      </w:r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). Dalam bagian ini perlu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dijelaskan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kerangka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bersifat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umum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maupun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teori-teori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yang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lebih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spesifik</w:t>
      </w:r>
      <w:proofErr w:type="spellEnd"/>
      <w:r w:rsidRPr="00A12E15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</w:p>
    <w:p w14:paraId="40EB7886" w14:textId="77777777" w:rsidR="00F8649E" w:rsidRDefault="00F8649E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A9BC698" w14:textId="77777777" w:rsidR="00C86AF3" w:rsidRDefault="00C86AF3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CF08BD3" w14:textId="77777777" w:rsidR="00C86AF3" w:rsidRDefault="00C86AF3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86290A5" w14:textId="77777777" w:rsidR="00C86AF3" w:rsidRPr="00F8649E" w:rsidRDefault="00C86AF3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47B78E2" w14:textId="0F35FC3E" w:rsidR="00F8649E" w:rsidRPr="00F8649E" w:rsidRDefault="00C86AF3" w:rsidP="00F8649E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Gambaran Umum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Subjek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Sasaran</w:t>
      </w:r>
      <w:proofErr w:type="spellEnd"/>
    </w:p>
    <w:p w14:paraId="2FD94587" w14:textId="77777777" w:rsidR="00F8649E" w:rsidRDefault="00F8649E" w:rsidP="00F8649E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7879F1F" w14:textId="7E2DD708" w:rsidR="00F8649E" w:rsidRDefault="00C86AF3" w:rsidP="002D5D27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penjelasan mengenai gambaran secara umum subjek sasaran: keadaan masyarakat, tingkat pendidikan, mata pencarian, usia, kondisi alam, dan sebagainya.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Selain itu, b</w:t>
      </w: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agian ini berisi gambaran yang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lebih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spesifik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tentang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profil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komunitas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sasaran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program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sebagai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penerima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manfaat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dari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program ini.</w:t>
      </w:r>
    </w:p>
    <w:p w14:paraId="32F87889" w14:textId="77777777" w:rsidR="002D5D27" w:rsidRPr="002D5D27" w:rsidRDefault="002D5D27" w:rsidP="002D5D27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</w:p>
    <w:p w14:paraId="28F05150" w14:textId="3F6CAE04" w:rsidR="00F8649E" w:rsidRPr="00DD3B28" w:rsidRDefault="00F8649E" w:rsidP="00DD3B28">
      <w:pPr>
        <w:pStyle w:val="ListParagraph"/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Jadwal </w:t>
      </w:r>
      <w:r w:rsidR="002D5D27"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Pelaksanaan</w:t>
      </w:r>
    </w:p>
    <w:p w14:paraId="266C370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0875CD6" w14:textId="7EA15652" w:rsidR="00F8649E" w:rsidRPr="002D5D27" w:rsidRDefault="00F8649E" w:rsidP="002D5D27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Penjelasan tentang jadwal rencana pelaksanaan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0401430E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F76243D" w14:textId="799BBC58" w:rsidR="00F8649E" w:rsidRPr="00DD3B28" w:rsidRDefault="00F8649E" w:rsidP="00DD3B28">
      <w:pPr>
        <w:pStyle w:val="ListParagraph"/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Rencana Anggaran Biaya </w:t>
      </w:r>
    </w:p>
    <w:p w14:paraId="3258FBD2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AC181F4" w14:textId="261A99E5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Penjelasan tentang rencana anggaran biaya dalam proses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 </w:t>
      </w:r>
    </w:p>
    <w:p w14:paraId="0CA33F3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DBDD994" w14:textId="49014722" w:rsidR="00F8649E" w:rsidRPr="00DD3B28" w:rsidRDefault="00F8649E" w:rsidP="00DD3B28">
      <w:pPr>
        <w:pStyle w:val="ListParagraph"/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DD3B2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Daftar Pustaka</w:t>
      </w:r>
    </w:p>
    <w:p w14:paraId="2750FB7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8CC42C5" w14:textId="2C1156A1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Berisi literatur utama yang akan dipakai dalam proses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D5D2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masyarakat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 </w:t>
      </w:r>
    </w:p>
    <w:p w14:paraId="7F2A7C65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BF3200F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921B28B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CB6931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28F6FD1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3C177DE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02082C5" w14:textId="77777777" w:rsid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237FD4A" w14:textId="77777777" w:rsidR="002D5D27" w:rsidRDefault="002D5D27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262779F" w14:textId="77777777" w:rsidR="002D5D27" w:rsidRPr="00F8649E" w:rsidRDefault="002D5D27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A45BAF9" w14:textId="77777777" w:rsidR="00F8649E" w:rsidRPr="00F8649E" w:rsidRDefault="00F8649E" w:rsidP="00F8649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22C284" w14:textId="77777777" w:rsidR="00F8649E" w:rsidRPr="00F8649E" w:rsidRDefault="00F8649E" w:rsidP="00F8649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F8649E" w:rsidRPr="00F8649E" w:rsidSect="00455FC6"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A2A8C" w14:textId="77777777" w:rsidR="00455FC6" w:rsidRDefault="00455FC6" w:rsidP="002D6AC5">
      <w:pPr>
        <w:spacing w:after="0" w:line="240" w:lineRule="auto"/>
      </w:pPr>
      <w:r>
        <w:separator/>
      </w:r>
    </w:p>
  </w:endnote>
  <w:endnote w:type="continuationSeparator" w:id="0">
    <w:p w14:paraId="6A07253A" w14:textId="77777777" w:rsidR="00455FC6" w:rsidRDefault="00455FC6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03587" w14:textId="77777777" w:rsidR="00455FC6" w:rsidRDefault="00455FC6" w:rsidP="002D6AC5">
      <w:pPr>
        <w:spacing w:after="0" w:line="240" w:lineRule="auto"/>
      </w:pPr>
      <w:r>
        <w:separator/>
      </w:r>
    </w:p>
  </w:footnote>
  <w:footnote w:type="continuationSeparator" w:id="0">
    <w:p w14:paraId="04BC3292" w14:textId="77777777" w:rsidR="00455FC6" w:rsidRDefault="00455FC6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5FC6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0D7B"/>
    <w:rsid w:val="00CD4050"/>
    <w:rsid w:val="00D3297D"/>
    <w:rsid w:val="00D36C06"/>
    <w:rsid w:val="00D42B70"/>
    <w:rsid w:val="00D62455"/>
    <w:rsid w:val="00D73513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Fiona Merry</cp:lastModifiedBy>
  <cp:revision>32</cp:revision>
  <cp:lastPrinted>2020-02-20T07:42:00Z</cp:lastPrinted>
  <dcterms:created xsi:type="dcterms:W3CDTF">2023-09-07T14:08:00Z</dcterms:created>
  <dcterms:modified xsi:type="dcterms:W3CDTF">2024-05-07T07:19:00Z</dcterms:modified>
</cp:coreProperties>
</file>